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DDB" w:rsidRDefault="00017DDB">
      <w:pPr>
        <w:pStyle w:val="Title"/>
        <w:rPr>
          <w:color w:val="0000FF"/>
          <w:sz w:val="32"/>
          <w:u w:val="none"/>
        </w:rPr>
      </w:pPr>
    </w:p>
    <w:p w:rsidR="007E50F8" w:rsidRDefault="007E50F8">
      <w:pPr>
        <w:pStyle w:val="Title"/>
        <w:rPr>
          <w:color w:val="0000FF"/>
          <w:sz w:val="32"/>
          <w:u w:val="none"/>
        </w:rPr>
      </w:pPr>
    </w:p>
    <w:p w:rsidR="00D662E5" w:rsidRDefault="00D662E5">
      <w:pPr>
        <w:pStyle w:val="Title"/>
        <w:rPr>
          <w:color w:val="0000FF"/>
          <w:sz w:val="32"/>
          <w:u w:val="none"/>
        </w:rPr>
      </w:pPr>
      <w:r>
        <w:rPr>
          <w:color w:val="0000FF"/>
          <w:sz w:val="32"/>
          <w:u w:val="none"/>
        </w:rPr>
        <w:t>WHITE TEES     WHITE TEES     WHITE TEES    WHITE TEES</w:t>
      </w:r>
    </w:p>
    <w:p w:rsidR="00D662E5" w:rsidRDefault="00223CBE">
      <w:pPr>
        <w:pStyle w:val="Title"/>
        <w:rPr>
          <w:sz w:val="40"/>
        </w:rPr>
      </w:pPr>
      <w:r>
        <w:rPr>
          <w:sz w:val="40"/>
        </w:rPr>
        <w:t>2025</w:t>
      </w:r>
      <w:r w:rsidR="00D07D11">
        <w:rPr>
          <w:sz w:val="40"/>
        </w:rPr>
        <w:t xml:space="preserve"> </w:t>
      </w:r>
      <w:r w:rsidR="00D662E5">
        <w:rPr>
          <w:sz w:val="40"/>
        </w:rPr>
        <w:t>Team Match Play Championship</w:t>
      </w:r>
    </w:p>
    <w:p w:rsidR="00D662E5" w:rsidRDefault="00D662E5">
      <w:pPr>
        <w:jc w:val="center"/>
        <w:rPr>
          <w:rFonts w:ascii="Arial" w:hAnsi="Arial"/>
          <w:b/>
          <w:color w:val="0000FF"/>
          <w:u w:val="single"/>
        </w:rPr>
      </w:pPr>
      <w:r>
        <w:rPr>
          <w:rFonts w:ascii="Arial" w:hAnsi="Arial"/>
          <w:b/>
          <w:color w:val="0000FF"/>
          <w:u w:val="single"/>
        </w:rPr>
        <w:t>YOU MUST BE AVAILABLE TO PLAY MATCHES ON THE WEEKENDS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48"/>
        <w:gridCol w:w="7992"/>
      </w:tblGrid>
      <w:tr w:rsidR="00D662E5">
        <w:tc>
          <w:tcPr>
            <w:tcW w:w="2448" w:type="dxa"/>
            <w:tcBorders>
              <w:top w:val="single" w:sz="6" w:space="0" w:color="auto"/>
              <w:left w:val="single" w:sz="6" w:space="0" w:color="auto"/>
              <w:bottom w:val="single" w:sz="6" w:space="0" w:color="auto"/>
              <w:right w:val="single" w:sz="6" w:space="0" w:color="auto"/>
            </w:tcBorders>
          </w:tcPr>
          <w:p w:rsidR="00D662E5" w:rsidRDefault="00D662E5">
            <w:pPr>
              <w:pStyle w:val="Subtitle"/>
            </w:pPr>
            <w:r>
              <w:t>Format</w:t>
            </w:r>
          </w:p>
        </w:tc>
        <w:tc>
          <w:tcPr>
            <w:tcW w:w="7992" w:type="dxa"/>
            <w:tcBorders>
              <w:top w:val="single" w:sz="6" w:space="0" w:color="auto"/>
              <w:left w:val="single" w:sz="6" w:space="0" w:color="auto"/>
              <w:bottom w:val="single" w:sz="6" w:space="0" w:color="auto"/>
              <w:right w:val="single" w:sz="6" w:space="0" w:color="auto"/>
            </w:tcBorders>
          </w:tcPr>
          <w:p w:rsidR="00D662E5" w:rsidRDefault="00D662E5">
            <w:pPr>
              <w:rPr>
                <w:rFonts w:ascii="Arial" w:hAnsi="Arial"/>
                <w:b/>
                <w:sz w:val="22"/>
              </w:rPr>
            </w:pPr>
            <w:r>
              <w:rPr>
                <w:rFonts w:ascii="Arial" w:hAnsi="Arial"/>
                <w:b/>
                <w:sz w:val="22"/>
              </w:rPr>
              <w:t xml:space="preserve">Two Man Teams. Better Ball. Single Elimination Match Play. </w:t>
            </w:r>
            <w:r>
              <w:rPr>
                <w:rFonts w:ascii="Arial" w:hAnsi="Arial"/>
                <w:b/>
                <w:color w:val="0000FF"/>
                <w:sz w:val="22"/>
              </w:rPr>
              <w:t>WHITE TEES</w:t>
            </w:r>
          </w:p>
          <w:p w:rsidR="00D662E5" w:rsidRDefault="00D662E5" w:rsidP="00FD6E5F">
            <w:pPr>
              <w:rPr>
                <w:rFonts w:ascii="Arial" w:hAnsi="Arial"/>
                <w:b/>
                <w:sz w:val="22"/>
              </w:rPr>
            </w:pPr>
            <w:r>
              <w:rPr>
                <w:rFonts w:ascii="Arial" w:hAnsi="Arial"/>
                <w:b/>
                <w:sz w:val="22"/>
              </w:rPr>
              <w:t>There will be 64 teams. Each round will eliminate half the field</w:t>
            </w:r>
            <w:r w:rsidR="00914A62">
              <w:rPr>
                <w:rFonts w:ascii="Arial" w:hAnsi="Arial"/>
                <w:b/>
                <w:sz w:val="22"/>
              </w:rPr>
              <w:t xml:space="preserve"> </w:t>
            </w:r>
            <w:r w:rsidR="00223CBE">
              <w:rPr>
                <w:rFonts w:ascii="Arial" w:hAnsi="Arial"/>
                <w:b/>
                <w:sz w:val="22"/>
              </w:rPr>
              <w:t>until one team remains; the 2025</w:t>
            </w:r>
            <w:r w:rsidR="005949C1">
              <w:rPr>
                <w:rFonts w:ascii="Arial" w:hAnsi="Arial"/>
                <w:b/>
                <w:sz w:val="22"/>
              </w:rPr>
              <w:t xml:space="preserve"> </w:t>
            </w:r>
            <w:r>
              <w:rPr>
                <w:rFonts w:ascii="Arial" w:hAnsi="Arial"/>
                <w:b/>
                <w:sz w:val="22"/>
              </w:rPr>
              <w:t>Champions. There will be 6 elimination rounds.</w:t>
            </w:r>
          </w:p>
        </w:tc>
      </w:tr>
      <w:tr w:rsidR="00D662E5">
        <w:tc>
          <w:tcPr>
            <w:tcW w:w="2448" w:type="dxa"/>
            <w:tcBorders>
              <w:top w:val="single" w:sz="6" w:space="0" w:color="auto"/>
              <w:left w:val="single" w:sz="6" w:space="0" w:color="auto"/>
              <w:bottom w:val="single" w:sz="6" w:space="0" w:color="auto"/>
              <w:right w:val="single" w:sz="6" w:space="0" w:color="auto"/>
            </w:tcBorders>
          </w:tcPr>
          <w:p w:rsidR="00D662E5" w:rsidRDefault="00D662E5">
            <w:pPr>
              <w:pStyle w:val="Heading1"/>
            </w:pPr>
            <w:r>
              <w:t>Seeding</w:t>
            </w:r>
          </w:p>
        </w:tc>
        <w:tc>
          <w:tcPr>
            <w:tcW w:w="7992" w:type="dxa"/>
            <w:tcBorders>
              <w:top w:val="single" w:sz="6" w:space="0" w:color="auto"/>
              <w:left w:val="single" w:sz="6" w:space="0" w:color="auto"/>
              <w:bottom w:val="single" w:sz="6" w:space="0" w:color="auto"/>
              <w:right w:val="single" w:sz="6" w:space="0" w:color="auto"/>
            </w:tcBorders>
          </w:tcPr>
          <w:p w:rsidR="00D662E5" w:rsidRDefault="00D662E5" w:rsidP="00FD6E5F">
            <w:pPr>
              <w:rPr>
                <w:rFonts w:ascii="Arial" w:hAnsi="Arial"/>
                <w:b/>
                <w:sz w:val="22"/>
              </w:rPr>
            </w:pPr>
            <w:r>
              <w:rPr>
                <w:rFonts w:ascii="Arial" w:hAnsi="Arial"/>
                <w:b/>
                <w:sz w:val="22"/>
              </w:rPr>
              <w:t>The teams will be seeded randomly by blind draw from 1 to 64. However, if last year’s winners and runners-up choose to compete, they will be seeded 1 and 2 respectively. In the first round there will be 32 matches. Team 1 will play Team 64, Team 2 will play Team 63, and so on. There will be a tournament chart posted showing the seeding and the tree for advancing teams.</w:t>
            </w:r>
          </w:p>
        </w:tc>
      </w:tr>
      <w:tr w:rsidR="00D662E5">
        <w:tc>
          <w:tcPr>
            <w:tcW w:w="2448" w:type="dxa"/>
            <w:tcBorders>
              <w:top w:val="single" w:sz="6" w:space="0" w:color="auto"/>
              <w:left w:val="single" w:sz="6" w:space="0" w:color="auto"/>
              <w:bottom w:val="single" w:sz="6" w:space="0" w:color="auto"/>
              <w:right w:val="single" w:sz="6" w:space="0" w:color="auto"/>
            </w:tcBorders>
          </w:tcPr>
          <w:p w:rsidR="00D662E5" w:rsidRDefault="00D662E5">
            <w:pPr>
              <w:pStyle w:val="Heading1"/>
            </w:pPr>
            <w:r>
              <w:t>Handicap</w:t>
            </w:r>
          </w:p>
        </w:tc>
        <w:tc>
          <w:tcPr>
            <w:tcW w:w="7992" w:type="dxa"/>
            <w:tcBorders>
              <w:top w:val="single" w:sz="6" w:space="0" w:color="auto"/>
              <w:left w:val="single" w:sz="6" w:space="0" w:color="auto"/>
              <w:bottom w:val="single" w:sz="6" w:space="0" w:color="auto"/>
              <w:right w:val="single" w:sz="6" w:space="0" w:color="auto"/>
            </w:tcBorders>
          </w:tcPr>
          <w:p w:rsidR="00D662E5" w:rsidRDefault="00D662E5">
            <w:pPr>
              <w:pStyle w:val="BodyText"/>
              <w:rPr>
                <w:b w:val="0"/>
                <w:sz w:val="22"/>
              </w:rPr>
            </w:pPr>
            <w:r>
              <w:rPr>
                <w:sz w:val="22"/>
              </w:rPr>
              <w:t xml:space="preserve">In each match, each player’s handicap will be 100% of his White Tee handicap that is in effect on the day of that match. All players’ handicaps in that match will be reduced by the amount of the lowest handicapped player in that match. The low player will play scratch. Strokes will be allotted as customary, by hole, according to the hole ratings on the scorecard. </w:t>
            </w:r>
            <w:r>
              <w:rPr>
                <w:color w:val="0000FF"/>
                <w:sz w:val="22"/>
              </w:rPr>
              <w:t>If the low handicap player is absent, still play off his Handicap.</w:t>
            </w:r>
          </w:p>
        </w:tc>
      </w:tr>
      <w:tr w:rsidR="00D662E5">
        <w:tc>
          <w:tcPr>
            <w:tcW w:w="2448" w:type="dxa"/>
            <w:tcBorders>
              <w:top w:val="single" w:sz="6" w:space="0" w:color="auto"/>
              <w:left w:val="single" w:sz="6" w:space="0" w:color="auto"/>
              <w:bottom w:val="single" w:sz="6" w:space="0" w:color="auto"/>
              <w:right w:val="single" w:sz="6" w:space="0" w:color="auto"/>
            </w:tcBorders>
          </w:tcPr>
          <w:p w:rsidR="00D662E5" w:rsidRDefault="00D662E5">
            <w:pPr>
              <w:pStyle w:val="Heading1"/>
            </w:pPr>
            <w:r>
              <w:t>Dates</w:t>
            </w:r>
          </w:p>
        </w:tc>
        <w:tc>
          <w:tcPr>
            <w:tcW w:w="7992" w:type="dxa"/>
            <w:tcBorders>
              <w:top w:val="single" w:sz="6" w:space="0" w:color="auto"/>
              <w:left w:val="single" w:sz="6" w:space="0" w:color="auto"/>
              <w:bottom w:val="single" w:sz="6" w:space="0" w:color="auto"/>
              <w:right w:val="single" w:sz="6" w:space="0" w:color="auto"/>
            </w:tcBorders>
          </w:tcPr>
          <w:p w:rsidR="00D662E5" w:rsidRDefault="00D662E5">
            <w:pPr>
              <w:pStyle w:val="BodyText"/>
              <w:rPr>
                <w:sz w:val="22"/>
              </w:rPr>
            </w:pPr>
            <w:r>
              <w:rPr>
                <w:sz w:val="22"/>
              </w:rPr>
              <w:t>There will be one round per period as described below. The time and date of each match is to be set by the four players in that match by mutual agreement. It can be any time on any date in the period, including weekdays, however, failure to play a match on time because you are not  available to play your match on weekends is grounds for disqualification and will cause ineligibility to compete in the Tournament Next Year.</w:t>
            </w:r>
          </w:p>
          <w:p w:rsidR="00D662E5" w:rsidRDefault="00D662E5">
            <w:pPr>
              <w:pStyle w:val="BodyText"/>
              <w:rPr>
                <w:sz w:val="22"/>
              </w:rPr>
            </w:pPr>
            <w:r>
              <w:rPr>
                <w:sz w:val="22"/>
              </w:rPr>
              <w:t>The periods for each round are as follows:</w:t>
            </w:r>
          </w:p>
          <w:p w:rsidR="00D662E5" w:rsidRDefault="00D662E5" w:rsidP="00FD6E5F">
            <w:pPr>
              <w:numPr>
                <w:ilvl w:val="0"/>
                <w:numId w:val="1"/>
              </w:numPr>
              <w:tabs>
                <w:tab w:val="left" w:pos="720"/>
              </w:tabs>
              <w:ind w:left="720"/>
              <w:rPr>
                <w:rFonts w:ascii="Arial" w:hAnsi="Arial"/>
                <w:b/>
                <w:sz w:val="22"/>
              </w:rPr>
            </w:pPr>
            <w:r>
              <w:rPr>
                <w:rFonts w:ascii="Arial" w:hAnsi="Arial"/>
                <w:b/>
                <w:sz w:val="22"/>
                <w:u w:val="single"/>
              </w:rPr>
              <w:t>Round One</w:t>
            </w:r>
            <w:r>
              <w:rPr>
                <w:rFonts w:ascii="Arial" w:hAnsi="Arial"/>
                <w:b/>
                <w:sz w:val="22"/>
              </w:rPr>
              <w:t xml:space="preserve"> played between the posting date and the</w:t>
            </w:r>
            <w:r w:rsidR="00914A62">
              <w:rPr>
                <w:rFonts w:ascii="Arial" w:hAnsi="Arial"/>
                <w:b/>
                <w:sz w:val="22"/>
              </w:rPr>
              <w:t xml:space="preserve"> </w:t>
            </w:r>
            <w:r>
              <w:rPr>
                <w:rFonts w:ascii="Arial" w:hAnsi="Arial"/>
                <w:b/>
                <w:color w:val="0000FF"/>
                <w:sz w:val="22"/>
              </w:rPr>
              <w:t>end of May</w:t>
            </w:r>
          </w:p>
          <w:p w:rsidR="00D662E5" w:rsidRDefault="00D662E5" w:rsidP="00FD6E5F">
            <w:pPr>
              <w:numPr>
                <w:ilvl w:val="0"/>
                <w:numId w:val="1"/>
              </w:numPr>
              <w:tabs>
                <w:tab w:val="left" w:pos="720"/>
              </w:tabs>
              <w:ind w:left="720"/>
              <w:rPr>
                <w:rFonts w:ascii="Arial" w:hAnsi="Arial"/>
                <w:b/>
                <w:color w:val="0000FF"/>
                <w:sz w:val="22"/>
              </w:rPr>
            </w:pPr>
            <w:r>
              <w:rPr>
                <w:rFonts w:ascii="Arial" w:hAnsi="Arial"/>
                <w:b/>
                <w:sz w:val="22"/>
                <w:u w:val="single"/>
              </w:rPr>
              <w:t>Round Two</w:t>
            </w:r>
            <w:r>
              <w:rPr>
                <w:rFonts w:ascii="Arial" w:hAnsi="Arial"/>
                <w:b/>
                <w:sz w:val="22"/>
              </w:rPr>
              <w:t xml:space="preserve"> must be played by the</w:t>
            </w:r>
            <w:r w:rsidR="00914A62">
              <w:rPr>
                <w:rFonts w:ascii="Arial" w:hAnsi="Arial"/>
                <w:b/>
                <w:sz w:val="22"/>
              </w:rPr>
              <w:t xml:space="preserve"> </w:t>
            </w:r>
            <w:r>
              <w:rPr>
                <w:rFonts w:ascii="Arial" w:hAnsi="Arial"/>
                <w:b/>
                <w:color w:val="0000FF"/>
                <w:sz w:val="22"/>
              </w:rPr>
              <w:t xml:space="preserve">end of June </w:t>
            </w:r>
          </w:p>
          <w:p w:rsidR="00D662E5" w:rsidRDefault="00D662E5" w:rsidP="00FD6E5F">
            <w:pPr>
              <w:numPr>
                <w:ilvl w:val="0"/>
                <w:numId w:val="1"/>
              </w:numPr>
              <w:tabs>
                <w:tab w:val="left" w:pos="720"/>
              </w:tabs>
              <w:ind w:left="720"/>
              <w:rPr>
                <w:rFonts w:ascii="Arial" w:hAnsi="Arial"/>
                <w:b/>
                <w:color w:val="0000FF"/>
                <w:sz w:val="22"/>
              </w:rPr>
            </w:pPr>
            <w:r>
              <w:rPr>
                <w:rFonts w:ascii="Arial" w:hAnsi="Arial"/>
                <w:b/>
                <w:sz w:val="22"/>
                <w:u w:val="single"/>
              </w:rPr>
              <w:t>Round Three</w:t>
            </w:r>
            <w:r>
              <w:rPr>
                <w:rFonts w:ascii="Arial" w:hAnsi="Arial"/>
                <w:b/>
                <w:sz w:val="22"/>
              </w:rPr>
              <w:t xml:space="preserve"> must be played by the</w:t>
            </w:r>
            <w:r w:rsidR="00914A62">
              <w:rPr>
                <w:rFonts w:ascii="Arial" w:hAnsi="Arial"/>
                <w:b/>
                <w:sz w:val="22"/>
              </w:rPr>
              <w:t xml:space="preserve"> </w:t>
            </w:r>
            <w:r>
              <w:rPr>
                <w:rFonts w:ascii="Arial" w:hAnsi="Arial"/>
                <w:b/>
                <w:color w:val="0000FF"/>
                <w:sz w:val="22"/>
              </w:rPr>
              <w:t xml:space="preserve">end of July </w:t>
            </w:r>
          </w:p>
          <w:p w:rsidR="00D662E5" w:rsidRDefault="00D662E5" w:rsidP="00FD6E5F">
            <w:pPr>
              <w:numPr>
                <w:ilvl w:val="0"/>
                <w:numId w:val="1"/>
              </w:numPr>
              <w:tabs>
                <w:tab w:val="left" w:pos="720"/>
              </w:tabs>
              <w:ind w:left="720"/>
              <w:rPr>
                <w:rFonts w:ascii="Arial" w:hAnsi="Arial"/>
                <w:b/>
                <w:sz w:val="22"/>
              </w:rPr>
            </w:pPr>
            <w:r>
              <w:rPr>
                <w:rFonts w:ascii="Arial" w:hAnsi="Arial"/>
                <w:b/>
                <w:sz w:val="22"/>
                <w:u w:val="single"/>
              </w:rPr>
              <w:t>Quarter Finals</w:t>
            </w:r>
            <w:r>
              <w:rPr>
                <w:rFonts w:ascii="Arial" w:hAnsi="Arial"/>
                <w:b/>
                <w:sz w:val="22"/>
              </w:rPr>
              <w:t xml:space="preserve"> must be played by the</w:t>
            </w:r>
            <w:r w:rsidR="00914A62">
              <w:rPr>
                <w:rFonts w:ascii="Arial" w:hAnsi="Arial"/>
                <w:b/>
                <w:sz w:val="22"/>
              </w:rPr>
              <w:t xml:space="preserve"> </w:t>
            </w:r>
            <w:r>
              <w:rPr>
                <w:rFonts w:ascii="Arial" w:hAnsi="Arial"/>
                <w:b/>
                <w:color w:val="0000FF"/>
                <w:sz w:val="22"/>
              </w:rPr>
              <w:t>end of August</w:t>
            </w:r>
          </w:p>
          <w:p w:rsidR="00D662E5" w:rsidRDefault="00D662E5" w:rsidP="00FD6E5F">
            <w:pPr>
              <w:numPr>
                <w:ilvl w:val="0"/>
                <w:numId w:val="1"/>
              </w:numPr>
              <w:tabs>
                <w:tab w:val="left" w:pos="720"/>
              </w:tabs>
              <w:ind w:left="720"/>
              <w:rPr>
                <w:rFonts w:ascii="Arial" w:hAnsi="Arial"/>
                <w:b/>
                <w:sz w:val="22"/>
              </w:rPr>
            </w:pPr>
            <w:r>
              <w:rPr>
                <w:rFonts w:ascii="Arial" w:hAnsi="Arial"/>
                <w:b/>
                <w:sz w:val="22"/>
                <w:u w:val="single"/>
              </w:rPr>
              <w:t>Semi Finals</w:t>
            </w:r>
            <w:r>
              <w:rPr>
                <w:rFonts w:ascii="Arial" w:hAnsi="Arial"/>
                <w:b/>
                <w:sz w:val="22"/>
              </w:rPr>
              <w:t xml:space="preserve"> must be played by</w:t>
            </w:r>
            <w:r w:rsidR="00914A62">
              <w:rPr>
                <w:rFonts w:ascii="Arial" w:hAnsi="Arial"/>
                <w:b/>
                <w:sz w:val="22"/>
              </w:rPr>
              <w:t xml:space="preserve"> </w:t>
            </w:r>
            <w:r>
              <w:rPr>
                <w:rFonts w:ascii="Arial" w:hAnsi="Arial"/>
                <w:b/>
                <w:color w:val="0000FF"/>
                <w:sz w:val="22"/>
              </w:rPr>
              <w:t>September 1</w:t>
            </w:r>
            <w:r w:rsidR="00FD6E5F">
              <w:rPr>
                <w:rFonts w:ascii="Arial" w:hAnsi="Arial"/>
                <w:b/>
                <w:color w:val="0000FF"/>
                <w:sz w:val="22"/>
              </w:rPr>
              <w:t>5</w:t>
            </w:r>
            <w:r>
              <w:rPr>
                <w:rFonts w:ascii="Arial" w:hAnsi="Arial"/>
                <w:b/>
                <w:color w:val="0000FF"/>
                <w:sz w:val="22"/>
                <w:vertAlign w:val="superscript"/>
              </w:rPr>
              <w:t>th</w:t>
            </w:r>
          </w:p>
          <w:p w:rsidR="00D662E5" w:rsidRDefault="00D662E5" w:rsidP="00FD6E5F">
            <w:pPr>
              <w:numPr>
                <w:ilvl w:val="0"/>
                <w:numId w:val="1"/>
              </w:numPr>
              <w:tabs>
                <w:tab w:val="left" w:pos="720"/>
              </w:tabs>
              <w:ind w:left="720"/>
              <w:rPr>
                <w:rFonts w:ascii="Arial" w:hAnsi="Arial"/>
                <w:b/>
                <w:color w:val="0000FF"/>
                <w:sz w:val="20"/>
              </w:rPr>
            </w:pPr>
            <w:r>
              <w:rPr>
                <w:rFonts w:ascii="Arial" w:hAnsi="Arial"/>
                <w:b/>
                <w:sz w:val="22"/>
                <w:u w:val="single"/>
              </w:rPr>
              <w:t>Championship Match</w:t>
            </w:r>
            <w:r>
              <w:rPr>
                <w:rFonts w:ascii="Arial" w:hAnsi="Arial"/>
                <w:b/>
                <w:sz w:val="22"/>
              </w:rPr>
              <w:t xml:space="preserve"> must be playedby</w:t>
            </w:r>
            <w:r w:rsidR="00914A62">
              <w:rPr>
                <w:rFonts w:ascii="Arial" w:hAnsi="Arial"/>
                <w:b/>
                <w:sz w:val="22"/>
              </w:rPr>
              <w:t xml:space="preserve"> </w:t>
            </w:r>
            <w:r>
              <w:rPr>
                <w:rFonts w:ascii="Arial" w:hAnsi="Arial"/>
                <w:b/>
                <w:color w:val="0000FF"/>
                <w:sz w:val="22"/>
              </w:rPr>
              <w:t>September 2</w:t>
            </w:r>
            <w:r w:rsidR="00FD6E5F">
              <w:rPr>
                <w:rFonts w:ascii="Arial" w:hAnsi="Arial"/>
                <w:b/>
                <w:color w:val="0000FF"/>
                <w:sz w:val="22"/>
              </w:rPr>
              <w:t>9</w:t>
            </w:r>
            <w:r>
              <w:rPr>
                <w:rFonts w:ascii="Arial" w:hAnsi="Arial"/>
                <w:b/>
                <w:color w:val="0000FF"/>
                <w:sz w:val="22"/>
                <w:vertAlign w:val="superscript"/>
              </w:rPr>
              <w:t>th</w:t>
            </w:r>
          </w:p>
          <w:p w:rsidR="00D662E5" w:rsidRDefault="00D662E5">
            <w:pPr>
              <w:tabs>
                <w:tab w:val="left" w:pos="720"/>
              </w:tabs>
              <w:rPr>
                <w:rFonts w:ascii="Arial" w:hAnsi="Arial"/>
                <w:b/>
                <w:sz w:val="20"/>
              </w:rPr>
            </w:pPr>
            <w:r>
              <w:rPr>
                <w:rFonts w:ascii="Arial" w:hAnsi="Arial"/>
                <w:b/>
                <w:sz w:val="22"/>
              </w:rPr>
              <w:t xml:space="preserve">Any conflicts in scheduling the matches by the due dates must be reported to the Tournament Manager </w:t>
            </w:r>
            <w:r>
              <w:rPr>
                <w:rFonts w:ascii="Arial" w:hAnsi="Arial"/>
                <w:b/>
                <w:color w:val="0000FF"/>
                <w:sz w:val="22"/>
              </w:rPr>
              <w:t>prior to the due date.</w:t>
            </w:r>
          </w:p>
        </w:tc>
      </w:tr>
      <w:tr w:rsidR="00D662E5">
        <w:tc>
          <w:tcPr>
            <w:tcW w:w="2448" w:type="dxa"/>
            <w:tcBorders>
              <w:top w:val="single" w:sz="6" w:space="0" w:color="auto"/>
              <w:left w:val="single" w:sz="6" w:space="0" w:color="auto"/>
              <w:bottom w:val="single" w:sz="6" w:space="0" w:color="auto"/>
              <w:right w:val="single" w:sz="6" w:space="0" w:color="auto"/>
            </w:tcBorders>
          </w:tcPr>
          <w:p w:rsidR="00D662E5" w:rsidRDefault="00D662E5">
            <w:pPr>
              <w:pStyle w:val="Heading1"/>
            </w:pPr>
            <w:r>
              <w:t>How to Enter</w:t>
            </w:r>
          </w:p>
        </w:tc>
        <w:tc>
          <w:tcPr>
            <w:tcW w:w="7992" w:type="dxa"/>
            <w:tcBorders>
              <w:top w:val="single" w:sz="6" w:space="0" w:color="auto"/>
              <w:left w:val="single" w:sz="6" w:space="0" w:color="auto"/>
              <w:bottom w:val="single" w:sz="6" w:space="0" w:color="auto"/>
              <w:right w:val="single" w:sz="6" w:space="0" w:color="auto"/>
            </w:tcBorders>
          </w:tcPr>
          <w:p w:rsidR="00D662E5" w:rsidRDefault="00D662E5" w:rsidP="00FD6E5F">
            <w:pPr>
              <w:rPr>
                <w:rFonts w:ascii="Arial" w:hAnsi="Arial"/>
                <w:b/>
                <w:sz w:val="22"/>
              </w:rPr>
            </w:pPr>
            <w:r>
              <w:rPr>
                <w:rFonts w:ascii="Arial" w:hAnsi="Arial"/>
                <w:b/>
                <w:sz w:val="22"/>
              </w:rPr>
              <w:t xml:space="preserve">The event is open to RGC Full Members with an official RGC handicap. </w:t>
            </w:r>
            <w:r w:rsidR="000578BE">
              <w:rPr>
                <w:rFonts w:ascii="Arial" w:hAnsi="Arial"/>
                <w:b/>
                <w:sz w:val="22"/>
              </w:rPr>
              <w:t>Signup by the link that was emailed to you.</w:t>
            </w:r>
          </w:p>
        </w:tc>
      </w:tr>
      <w:tr w:rsidR="00D662E5">
        <w:tc>
          <w:tcPr>
            <w:tcW w:w="2448" w:type="dxa"/>
            <w:tcBorders>
              <w:top w:val="single" w:sz="6" w:space="0" w:color="auto"/>
              <w:left w:val="single" w:sz="6" w:space="0" w:color="auto"/>
              <w:bottom w:val="single" w:sz="6" w:space="0" w:color="auto"/>
              <w:right w:val="single" w:sz="6" w:space="0" w:color="auto"/>
            </w:tcBorders>
          </w:tcPr>
          <w:p w:rsidR="00D662E5" w:rsidRDefault="00D662E5">
            <w:pPr>
              <w:rPr>
                <w:rFonts w:ascii="Arial" w:hAnsi="Arial"/>
                <w:b/>
                <w:sz w:val="28"/>
              </w:rPr>
            </w:pPr>
            <w:r>
              <w:rPr>
                <w:rFonts w:ascii="Arial" w:hAnsi="Arial"/>
                <w:b/>
                <w:sz w:val="28"/>
              </w:rPr>
              <w:t>Failure to Play Matches as Scheduled</w:t>
            </w:r>
          </w:p>
        </w:tc>
        <w:tc>
          <w:tcPr>
            <w:tcW w:w="7992" w:type="dxa"/>
            <w:tcBorders>
              <w:top w:val="single" w:sz="6" w:space="0" w:color="auto"/>
              <w:left w:val="single" w:sz="6" w:space="0" w:color="auto"/>
              <w:bottom w:val="single" w:sz="6" w:space="0" w:color="auto"/>
              <w:right w:val="single" w:sz="6" w:space="0" w:color="auto"/>
            </w:tcBorders>
          </w:tcPr>
          <w:p w:rsidR="00D662E5" w:rsidRDefault="00D662E5">
            <w:pPr>
              <w:pStyle w:val="BodyText"/>
              <w:rPr>
                <w:sz w:val="22"/>
              </w:rPr>
            </w:pPr>
            <w:r>
              <w:rPr>
                <w:sz w:val="22"/>
              </w:rPr>
              <w:t>Opposing teams that have not played their match by the end of the required monthly period will have the status of their match resolved by exclusive ruling of the Tournament Committee, Tournament Chairman, or this Tournament’s Manager, who will review the circumstances and decide from these options:</w:t>
            </w:r>
          </w:p>
          <w:p w:rsidR="00D662E5" w:rsidRDefault="00D662E5" w:rsidP="00FD6E5F">
            <w:pPr>
              <w:numPr>
                <w:ilvl w:val="0"/>
                <w:numId w:val="2"/>
              </w:numPr>
              <w:tabs>
                <w:tab w:val="left" w:pos="720"/>
              </w:tabs>
              <w:ind w:left="720"/>
              <w:rPr>
                <w:rFonts w:ascii="Arial" w:hAnsi="Arial"/>
                <w:b/>
                <w:sz w:val="20"/>
              </w:rPr>
            </w:pPr>
            <w:r>
              <w:rPr>
                <w:rFonts w:ascii="Arial" w:hAnsi="Arial"/>
                <w:b/>
                <w:sz w:val="20"/>
              </w:rPr>
              <w:t>Set up a mandatory date for play.</w:t>
            </w:r>
          </w:p>
          <w:p w:rsidR="00D662E5" w:rsidRDefault="00D662E5" w:rsidP="00FD6E5F">
            <w:pPr>
              <w:numPr>
                <w:ilvl w:val="0"/>
                <w:numId w:val="2"/>
              </w:numPr>
              <w:tabs>
                <w:tab w:val="left" w:pos="720"/>
              </w:tabs>
              <w:ind w:left="720"/>
              <w:rPr>
                <w:rFonts w:ascii="Arial" w:hAnsi="Arial"/>
                <w:b/>
                <w:sz w:val="20"/>
              </w:rPr>
            </w:pPr>
            <w:r>
              <w:rPr>
                <w:rFonts w:ascii="Arial" w:hAnsi="Arial"/>
                <w:b/>
                <w:sz w:val="20"/>
              </w:rPr>
              <w:t>Choose a winner by coin flip.</w:t>
            </w:r>
          </w:p>
          <w:p w:rsidR="00D662E5" w:rsidRDefault="00D662E5" w:rsidP="00FD6E5F">
            <w:pPr>
              <w:numPr>
                <w:ilvl w:val="0"/>
                <w:numId w:val="2"/>
              </w:numPr>
              <w:tabs>
                <w:tab w:val="left" w:pos="720"/>
              </w:tabs>
              <w:ind w:left="720"/>
              <w:rPr>
                <w:rFonts w:ascii="Arial" w:hAnsi="Arial"/>
                <w:b/>
                <w:sz w:val="20"/>
              </w:rPr>
            </w:pPr>
            <w:r>
              <w:rPr>
                <w:rFonts w:ascii="Arial" w:hAnsi="Arial"/>
                <w:b/>
                <w:sz w:val="20"/>
              </w:rPr>
              <w:t>Disqualify one of the teams for failure to schedule or play in good faith.</w:t>
            </w:r>
          </w:p>
          <w:p w:rsidR="00D662E5" w:rsidRDefault="00D662E5" w:rsidP="00FD6E5F">
            <w:pPr>
              <w:numPr>
                <w:ilvl w:val="0"/>
                <w:numId w:val="2"/>
              </w:numPr>
              <w:tabs>
                <w:tab w:val="left" w:pos="720"/>
              </w:tabs>
              <w:ind w:left="720"/>
              <w:rPr>
                <w:rFonts w:ascii="Arial" w:hAnsi="Arial"/>
                <w:b/>
                <w:sz w:val="20"/>
              </w:rPr>
            </w:pPr>
            <w:r>
              <w:rPr>
                <w:rFonts w:ascii="Arial" w:hAnsi="Arial"/>
                <w:b/>
                <w:sz w:val="20"/>
              </w:rPr>
              <w:t>Disqualify both teams for failure to schedule or play, awarding a bye to the next scheduled opponent.</w:t>
            </w:r>
          </w:p>
          <w:p w:rsidR="00D662E5" w:rsidRDefault="00D662E5">
            <w:pPr>
              <w:rPr>
                <w:rFonts w:ascii="Arial" w:hAnsi="Arial"/>
                <w:b/>
                <w:i/>
                <w:color w:val="0000FF"/>
                <w:sz w:val="22"/>
              </w:rPr>
            </w:pPr>
            <w:r>
              <w:rPr>
                <w:rFonts w:ascii="Arial" w:hAnsi="Arial"/>
                <w:b/>
                <w:i/>
                <w:color w:val="0000FF"/>
                <w:sz w:val="22"/>
              </w:rPr>
              <w:t>In fairness to those teams already awaiting their next match’s opponents, there will be strict adherence to this process.</w:t>
            </w:r>
          </w:p>
        </w:tc>
      </w:tr>
      <w:tr w:rsidR="00D662E5">
        <w:tc>
          <w:tcPr>
            <w:tcW w:w="2448" w:type="dxa"/>
            <w:tcBorders>
              <w:top w:val="single" w:sz="6" w:space="0" w:color="auto"/>
              <w:left w:val="single" w:sz="6" w:space="0" w:color="auto"/>
              <w:bottom w:val="single" w:sz="6" w:space="0" w:color="auto"/>
              <w:right w:val="single" w:sz="6" w:space="0" w:color="auto"/>
            </w:tcBorders>
          </w:tcPr>
          <w:p w:rsidR="00D662E5" w:rsidRDefault="00D662E5">
            <w:pPr>
              <w:rPr>
                <w:rFonts w:ascii="Arial" w:hAnsi="Arial"/>
                <w:b/>
                <w:sz w:val="28"/>
              </w:rPr>
            </w:pPr>
            <w:r>
              <w:rPr>
                <w:rFonts w:ascii="Arial" w:hAnsi="Arial"/>
                <w:b/>
                <w:sz w:val="28"/>
              </w:rPr>
              <w:t>Prizes:</w:t>
            </w:r>
          </w:p>
          <w:p w:rsidR="00D662E5" w:rsidRDefault="00D662E5">
            <w:pPr>
              <w:pStyle w:val="BodyText"/>
            </w:pPr>
            <w:r>
              <w:t>(Prizes are awarded at certain levels, and the amounts accumulate as teams advance)</w:t>
            </w:r>
          </w:p>
          <w:p w:rsidR="00D662E5" w:rsidRDefault="00D662E5">
            <w:pPr>
              <w:pStyle w:val="Heading2"/>
              <w:rPr>
                <w:sz w:val="20"/>
              </w:rPr>
            </w:pPr>
            <w:r>
              <w:t xml:space="preserve">Total Pool: </w:t>
            </w:r>
            <w:r>
              <w:rPr>
                <w:sz w:val="20"/>
              </w:rPr>
              <w:t>$1,400.00</w:t>
            </w:r>
          </w:p>
        </w:tc>
        <w:tc>
          <w:tcPr>
            <w:tcW w:w="7992" w:type="dxa"/>
            <w:tcBorders>
              <w:top w:val="single" w:sz="6" w:space="0" w:color="auto"/>
              <w:left w:val="single" w:sz="6" w:space="0" w:color="auto"/>
              <w:bottom w:val="single" w:sz="6" w:space="0" w:color="auto"/>
              <w:right w:val="single" w:sz="6" w:space="0" w:color="auto"/>
            </w:tcBorders>
          </w:tcPr>
          <w:p w:rsidR="00D662E5" w:rsidRDefault="00D662E5">
            <w:pPr>
              <w:rPr>
                <w:rFonts w:ascii="Arial" w:hAnsi="Arial"/>
                <w:b/>
              </w:rPr>
            </w:pPr>
            <w:r>
              <w:rPr>
                <w:rFonts w:ascii="Arial" w:hAnsi="Arial"/>
                <w:b/>
              </w:rPr>
              <w:t xml:space="preserve">The Winners cumulative prize is $150.00 each and the Runners up </w:t>
            </w:r>
          </w:p>
          <w:p w:rsidR="00D662E5" w:rsidRDefault="00D662E5">
            <w:pPr>
              <w:rPr>
                <w:rFonts w:ascii="Arial" w:hAnsi="Arial"/>
                <w:b/>
              </w:rPr>
            </w:pPr>
            <w:r>
              <w:rPr>
                <w:rFonts w:ascii="Arial" w:hAnsi="Arial"/>
                <w:b/>
              </w:rPr>
              <w:t>cumulative prize is $100.00 each.</w:t>
            </w:r>
          </w:p>
          <w:p w:rsidR="00D662E5" w:rsidRDefault="00D662E5">
            <w:pPr>
              <w:rPr>
                <w:rFonts w:ascii="Arial" w:hAnsi="Arial"/>
                <w:b/>
              </w:rPr>
            </w:pPr>
            <w:r>
              <w:rPr>
                <w:rFonts w:ascii="Arial" w:hAnsi="Arial"/>
                <w:b/>
              </w:rPr>
              <w:t xml:space="preserve">Win Match 2 win $20.00 each, Win Match 3 win $20.00 each, </w:t>
            </w:r>
          </w:p>
          <w:p w:rsidR="00D662E5" w:rsidRDefault="00D662E5">
            <w:pPr>
              <w:rPr>
                <w:rFonts w:ascii="Arial" w:hAnsi="Arial"/>
                <w:b/>
              </w:rPr>
            </w:pPr>
            <w:r>
              <w:rPr>
                <w:rFonts w:ascii="Arial" w:hAnsi="Arial"/>
                <w:b/>
              </w:rPr>
              <w:t>Win Match 4 win $25.00 each, Win Match 5 win $35.00 each,</w:t>
            </w:r>
          </w:p>
          <w:p w:rsidR="00D662E5" w:rsidRDefault="00D662E5">
            <w:pPr>
              <w:rPr>
                <w:rFonts w:ascii="Arial" w:hAnsi="Arial"/>
                <w:b/>
              </w:rPr>
            </w:pPr>
            <w:r>
              <w:rPr>
                <w:rFonts w:ascii="Arial" w:hAnsi="Arial"/>
                <w:b/>
              </w:rPr>
              <w:t>Win Match 6 win $50.00 each.</w:t>
            </w:r>
          </w:p>
          <w:p w:rsidR="00D662E5" w:rsidRDefault="00D662E5">
            <w:pPr>
              <w:rPr>
                <w:rFonts w:ascii="Arial" w:hAnsi="Arial"/>
                <w:b/>
              </w:rPr>
            </w:pPr>
          </w:p>
        </w:tc>
      </w:tr>
    </w:tbl>
    <w:p w:rsidR="00FD6E5F" w:rsidRDefault="00D662E5">
      <w:pPr>
        <w:pStyle w:val="Heading4"/>
        <w:rPr>
          <w:sz w:val="22"/>
        </w:rPr>
      </w:pPr>
      <w:r>
        <w:rPr>
          <w:sz w:val="22"/>
        </w:rPr>
        <w:t>20</w:t>
      </w:r>
      <w:r w:rsidR="00223CBE">
        <w:rPr>
          <w:sz w:val="22"/>
        </w:rPr>
        <w:t xml:space="preserve">24 </w:t>
      </w:r>
      <w:r>
        <w:rPr>
          <w:sz w:val="22"/>
        </w:rPr>
        <w:t xml:space="preserve">Champions: </w:t>
      </w:r>
      <w:r w:rsidR="00223CBE">
        <w:rPr>
          <w:sz w:val="22"/>
        </w:rPr>
        <w:t>John Trainor and Joe Magnemi</w:t>
      </w:r>
    </w:p>
    <w:p w:rsidR="00D662E5" w:rsidRDefault="00D662E5">
      <w:pPr>
        <w:pStyle w:val="Heading4"/>
        <w:rPr>
          <w:sz w:val="22"/>
        </w:rPr>
      </w:pPr>
      <w:r>
        <w:rPr>
          <w:sz w:val="22"/>
        </w:rPr>
        <w:t xml:space="preserve"> 20</w:t>
      </w:r>
      <w:r w:rsidR="00223CBE">
        <w:rPr>
          <w:sz w:val="22"/>
        </w:rPr>
        <w:t>24</w:t>
      </w:r>
      <w:r w:rsidR="00D07D11">
        <w:rPr>
          <w:sz w:val="22"/>
        </w:rPr>
        <w:t xml:space="preserve"> </w:t>
      </w:r>
      <w:r w:rsidR="00571710">
        <w:rPr>
          <w:sz w:val="22"/>
        </w:rPr>
        <w:t xml:space="preserve"> </w:t>
      </w:r>
      <w:r>
        <w:rPr>
          <w:sz w:val="22"/>
        </w:rPr>
        <w:t xml:space="preserve">Runners Up : </w:t>
      </w:r>
      <w:bookmarkStart w:id="0" w:name="_GoBack"/>
      <w:bookmarkEnd w:id="0"/>
      <w:r w:rsidR="00CC42C7">
        <w:rPr>
          <w:sz w:val="22"/>
        </w:rPr>
        <w:t>Stu Gardos and Paul Cherico</w:t>
      </w:r>
    </w:p>
    <w:p w:rsidR="00D662E5" w:rsidRDefault="00D662E5">
      <w:pPr>
        <w:jc w:val="center"/>
        <w:rPr>
          <w:rFonts w:ascii="Arial" w:hAnsi="Arial"/>
          <w:b/>
          <w:sz w:val="28"/>
          <w:lang w:val="fr-FR"/>
        </w:rPr>
      </w:pPr>
      <w:r>
        <w:rPr>
          <w:rFonts w:ascii="Arial" w:hAnsi="Arial"/>
          <w:b/>
          <w:lang w:val="fr-FR"/>
        </w:rPr>
        <w:t>Question</w:t>
      </w:r>
      <w:r w:rsidR="00B5674F">
        <w:rPr>
          <w:rFonts w:ascii="Arial" w:hAnsi="Arial"/>
          <w:b/>
          <w:lang w:val="fr-FR"/>
        </w:rPr>
        <w:t xml:space="preserve">s : Tournament Manager: </w:t>
      </w:r>
      <w:r w:rsidR="00D07D11">
        <w:rPr>
          <w:rFonts w:ascii="Arial" w:hAnsi="Arial"/>
          <w:b/>
          <w:lang w:val="fr-FR"/>
        </w:rPr>
        <w:t>Mike Reilly 438-8885</w:t>
      </w:r>
    </w:p>
    <w:p w:rsidR="00D662E5" w:rsidRDefault="00D662E5">
      <w:pPr>
        <w:pStyle w:val="NormalWeb"/>
        <w:jc w:val="center"/>
        <w:rPr>
          <w:rFonts w:ascii="Arial" w:hAnsi="Arial"/>
          <w:color w:val="0000FF"/>
          <w:sz w:val="28"/>
          <w:lang w:val="fr-FR"/>
        </w:rPr>
      </w:pPr>
      <w:r>
        <w:rPr>
          <w:rFonts w:ascii="Arial" w:hAnsi="Arial"/>
          <w:color w:val="0000FF"/>
        </w:rPr>
        <w:t xml:space="preserve">Note: </w:t>
      </w:r>
      <w:r>
        <w:rPr>
          <w:rStyle w:val="Strong"/>
          <w:rFonts w:ascii="Benguiat Frisky" w:hAnsi="Benguiat Frisky"/>
          <w:color w:val="0000FF"/>
        </w:rPr>
        <w:t>Any team in this event that is unable to play the first round, causing a forfeit, will be ineligi</w:t>
      </w:r>
      <w:r w:rsidR="00571710">
        <w:rPr>
          <w:rStyle w:val="Strong"/>
          <w:rFonts w:ascii="Benguiat Frisky" w:hAnsi="Benguiat Frisky"/>
          <w:color w:val="0000FF"/>
        </w:rPr>
        <w:t>b</w:t>
      </w:r>
      <w:r w:rsidR="000578BE">
        <w:rPr>
          <w:rStyle w:val="Strong"/>
          <w:rFonts w:ascii="Benguiat Frisky" w:hAnsi="Benguiat Frisky"/>
          <w:color w:val="0000FF"/>
        </w:rPr>
        <w:t>le to play in this event in 2025</w:t>
      </w:r>
      <w:r>
        <w:rPr>
          <w:rStyle w:val="Strong"/>
          <w:rFonts w:ascii="Benguiat Frisky" w:hAnsi="Benguiat Frisky"/>
          <w:color w:val="0000FF"/>
        </w:rPr>
        <w:t>. If you need to d</w:t>
      </w:r>
      <w:r w:rsidR="002C117E">
        <w:rPr>
          <w:rStyle w:val="Strong"/>
          <w:rFonts w:ascii="Benguiat Frisky" w:hAnsi="Benguiat Frisky"/>
          <w:color w:val="0000FF"/>
        </w:rPr>
        <w:t>rop o</w:t>
      </w:r>
      <w:r w:rsidR="005949C1">
        <w:rPr>
          <w:rStyle w:val="Strong"/>
          <w:rFonts w:ascii="Benguiat Frisky" w:hAnsi="Benguiat Frisky"/>
          <w:color w:val="0000FF"/>
        </w:rPr>
        <w:t>ut, you must notify Mike</w:t>
      </w:r>
      <w:r>
        <w:rPr>
          <w:rStyle w:val="Strong"/>
          <w:rFonts w:ascii="Benguiat Frisky" w:hAnsi="Benguiat Frisky"/>
          <w:color w:val="0000FF"/>
        </w:rPr>
        <w:t xml:space="preserve"> with enough time to find a replacement team.</w:t>
      </w:r>
      <w:r>
        <w:rPr>
          <w:rFonts w:ascii="Arial" w:hAnsi="Arial"/>
          <w:color w:val="0000FF"/>
          <w:sz w:val="28"/>
          <w:lang w:val="fr-FR"/>
        </w:rPr>
        <w:tab/>
      </w:r>
      <w:r>
        <w:rPr>
          <w:rFonts w:ascii="Arial" w:hAnsi="Arial"/>
          <w:color w:val="0000FF"/>
          <w:sz w:val="28"/>
          <w:lang w:val="fr-FR"/>
        </w:rPr>
        <w:tab/>
      </w:r>
      <w:r>
        <w:rPr>
          <w:rFonts w:ascii="Arial" w:hAnsi="Arial"/>
          <w:color w:val="0000FF"/>
          <w:sz w:val="28"/>
          <w:lang w:val="fr-FR"/>
        </w:rPr>
        <w:tab/>
      </w:r>
      <w:r>
        <w:rPr>
          <w:rFonts w:ascii="Arial" w:hAnsi="Arial"/>
          <w:color w:val="0000FF"/>
          <w:sz w:val="28"/>
          <w:lang w:val="fr-FR"/>
        </w:rPr>
        <w:tab/>
      </w:r>
      <w:r>
        <w:rPr>
          <w:rFonts w:ascii="Arial" w:hAnsi="Arial"/>
          <w:color w:val="0000FF"/>
          <w:sz w:val="28"/>
          <w:lang w:val="fr-FR"/>
        </w:rPr>
        <w:tab/>
      </w:r>
    </w:p>
    <w:sectPr w:rsidR="00D662E5" w:rsidSect="00921093">
      <w:headerReference w:type="default" r:id="rId7"/>
      <w:pgSz w:w="12240" w:h="20160" w:code="5"/>
      <w:pgMar w:top="1008" w:right="1008" w:bottom="1008" w:left="1008"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A61" w:rsidRDefault="005A2A61">
      <w:r>
        <w:separator/>
      </w:r>
    </w:p>
  </w:endnote>
  <w:endnote w:type="continuationSeparator" w:id="1">
    <w:p w:rsidR="005A2A61" w:rsidRDefault="005A2A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nguiat Frisky">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A61" w:rsidRDefault="005A2A61">
      <w:r>
        <w:separator/>
      </w:r>
    </w:p>
  </w:footnote>
  <w:footnote w:type="continuationSeparator" w:id="1">
    <w:p w:rsidR="005A2A61" w:rsidRDefault="005A2A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2E5" w:rsidRDefault="0016750F">
    <w:pPr>
      <w:pStyle w:val="Header"/>
      <w:jc w:val="right"/>
    </w:pPr>
    <w:r>
      <w:rPr>
        <w:noProof/>
        <w:sz w:val="20"/>
      </w:rPr>
      <w:drawing>
        <wp:inline distT="0" distB="0" distL="0" distR="0">
          <wp:extent cx="14287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8191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84324"/>
    <w:multiLevelType w:val="multilevel"/>
    <w:tmpl w:val="806C51D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
    <w:nsid w:val="77E845CE"/>
    <w:multiLevelType w:val="multilevel"/>
    <w:tmpl w:val="806C51D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FD6E5F"/>
    <w:rsid w:val="00017DDB"/>
    <w:rsid w:val="00022123"/>
    <w:rsid w:val="000578BE"/>
    <w:rsid w:val="000E4222"/>
    <w:rsid w:val="000F24D8"/>
    <w:rsid w:val="0016750F"/>
    <w:rsid w:val="0017058F"/>
    <w:rsid w:val="00170903"/>
    <w:rsid w:val="001A588C"/>
    <w:rsid w:val="00223CBE"/>
    <w:rsid w:val="00230776"/>
    <w:rsid w:val="002B571F"/>
    <w:rsid w:val="002C117E"/>
    <w:rsid w:val="00343910"/>
    <w:rsid w:val="00344AC3"/>
    <w:rsid w:val="00432586"/>
    <w:rsid w:val="00452074"/>
    <w:rsid w:val="0051775B"/>
    <w:rsid w:val="00571710"/>
    <w:rsid w:val="005949C1"/>
    <w:rsid w:val="005A2A61"/>
    <w:rsid w:val="007379E6"/>
    <w:rsid w:val="0076304E"/>
    <w:rsid w:val="00791E50"/>
    <w:rsid w:val="007E50F8"/>
    <w:rsid w:val="008A7649"/>
    <w:rsid w:val="00914A62"/>
    <w:rsid w:val="00921093"/>
    <w:rsid w:val="00960171"/>
    <w:rsid w:val="0099792E"/>
    <w:rsid w:val="009D0C32"/>
    <w:rsid w:val="00A31324"/>
    <w:rsid w:val="00A337A1"/>
    <w:rsid w:val="00AA5502"/>
    <w:rsid w:val="00AB68B6"/>
    <w:rsid w:val="00B5674F"/>
    <w:rsid w:val="00BA7CCF"/>
    <w:rsid w:val="00C03A07"/>
    <w:rsid w:val="00C543EA"/>
    <w:rsid w:val="00C6083D"/>
    <w:rsid w:val="00C9681F"/>
    <w:rsid w:val="00CC42C7"/>
    <w:rsid w:val="00CF1811"/>
    <w:rsid w:val="00D00AC6"/>
    <w:rsid w:val="00D07D11"/>
    <w:rsid w:val="00D17DE1"/>
    <w:rsid w:val="00D6562E"/>
    <w:rsid w:val="00D662E5"/>
    <w:rsid w:val="00DD0F25"/>
    <w:rsid w:val="00E22417"/>
    <w:rsid w:val="00E84DE3"/>
    <w:rsid w:val="00ED51CD"/>
    <w:rsid w:val="00EE0516"/>
    <w:rsid w:val="00EE6ABD"/>
    <w:rsid w:val="00EE7E40"/>
    <w:rsid w:val="00F25797"/>
    <w:rsid w:val="00F44FCE"/>
    <w:rsid w:val="00F73876"/>
    <w:rsid w:val="00FD6E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1CD"/>
    <w:pPr>
      <w:overflowPunct w:val="0"/>
      <w:autoSpaceDE w:val="0"/>
      <w:autoSpaceDN w:val="0"/>
      <w:adjustRightInd w:val="0"/>
      <w:textAlignment w:val="baseline"/>
    </w:pPr>
    <w:rPr>
      <w:sz w:val="24"/>
    </w:rPr>
  </w:style>
  <w:style w:type="paragraph" w:styleId="Heading1">
    <w:name w:val="heading 1"/>
    <w:basedOn w:val="Normal"/>
    <w:next w:val="Normal"/>
    <w:qFormat/>
    <w:rsid w:val="00ED51CD"/>
    <w:pPr>
      <w:keepNext/>
      <w:outlineLvl w:val="0"/>
    </w:pPr>
    <w:rPr>
      <w:rFonts w:ascii="Arial" w:hAnsi="Arial"/>
      <w:b/>
      <w:sz w:val="28"/>
    </w:rPr>
  </w:style>
  <w:style w:type="paragraph" w:styleId="Heading2">
    <w:name w:val="heading 2"/>
    <w:basedOn w:val="Normal"/>
    <w:next w:val="Normal"/>
    <w:qFormat/>
    <w:rsid w:val="00ED51CD"/>
    <w:pPr>
      <w:keepNext/>
      <w:outlineLvl w:val="1"/>
    </w:pPr>
    <w:rPr>
      <w:rFonts w:ascii="Arial" w:hAnsi="Arial"/>
      <w:b/>
    </w:rPr>
  </w:style>
  <w:style w:type="paragraph" w:styleId="Heading3">
    <w:name w:val="heading 3"/>
    <w:basedOn w:val="Normal"/>
    <w:next w:val="Normal"/>
    <w:qFormat/>
    <w:rsid w:val="00ED51CD"/>
    <w:pPr>
      <w:keepNext/>
      <w:outlineLvl w:val="2"/>
    </w:pPr>
    <w:rPr>
      <w:rFonts w:ascii="Arial" w:hAnsi="Arial"/>
      <w:b/>
      <w:sz w:val="20"/>
    </w:rPr>
  </w:style>
  <w:style w:type="paragraph" w:styleId="Heading4">
    <w:name w:val="heading 4"/>
    <w:basedOn w:val="Normal"/>
    <w:next w:val="Normal"/>
    <w:qFormat/>
    <w:rsid w:val="00ED51CD"/>
    <w:pPr>
      <w:keepNext/>
      <w:jc w:val="center"/>
      <w:outlineLvl w:val="3"/>
    </w:pPr>
    <w:rPr>
      <w:rFonts w:ascii="Arial" w:hAnsi="Arial"/>
      <w:b/>
      <w:sz w:val="28"/>
      <w:lang w:val="fr-FR"/>
    </w:rPr>
  </w:style>
  <w:style w:type="paragraph" w:styleId="Heading5">
    <w:name w:val="heading 5"/>
    <w:basedOn w:val="Normal"/>
    <w:next w:val="Normal"/>
    <w:qFormat/>
    <w:rsid w:val="00ED51CD"/>
    <w:pPr>
      <w:keepNext/>
      <w:jc w:val="center"/>
      <w:outlineLvl w:val="4"/>
    </w:pPr>
    <w:rPr>
      <w:rFonts w:ascii="Arial" w:hAnsi="Arial"/>
      <w:b/>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D51CD"/>
    <w:pPr>
      <w:tabs>
        <w:tab w:val="center" w:pos="4320"/>
        <w:tab w:val="right" w:pos="8640"/>
      </w:tabs>
    </w:pPr>
  </w:style>
  <w:style w:type="paragraph" w:styleId="Footer">
    <w:name w:val="footer"/>
    <w:basedOn w:val="Normal"/>
    <w:semiHidden/>
    <w:rsid w:val="00ED51CD"/>
    <w:pPr>
      <w:tabs>
        <w:tab w:val="center" w:pos="4320"/>
        <w:tab w:val="right" w:pos="8640"/>
      </w:tabs>
    </w:pPr>
  </w:style>
  <w:style w:type="paragraph" w:styleId="Title">
    <w:name w:val="Title"/>
    <w:basedOn w:val="Normal"/>
    <w:qFormat/>
    <w:rsid w:val="00ED51CD"/>
    <w:pPr>
      <w:jc w:val="center"/>
    </w:pPr>
    <w:rPr>
      <w:rFonts w:ascii="Arial" w:hAnsi="Arial"/>
      <w:b/>
      <w:sz w:val="36"/>
      <w:u w:val="single"/>
    </w:rPr>
  </w:style>
  <w:style w:type="paragraph" w:styleId="Subtitle">
    <w:name w:val="Subtitle"/>
    <w:basedOn w:val="Normal"/>
    <w:qFormat/>
    <w:rsid w:val="00ED51CD"/>
    <w:rPr>
      <w:rFonts w:ascii="Arial" w:hAnsi="Arial"/>
      <w:b/>
      <w:sz w:val="28"/>
    </w:rPr>
  </w:style>
  <w:style w:type="paragraph" w:styleId="BodyText">
    <w:name w:val="Body Text"/>
    <w:basedOn w:val="Normal"/>
    <w:semiHidden/>
    <w:rsid w:val="00ED51CD"/>
    <w:rPr>
      <w:rFonts w:ascii="Arial" w:hAnsi="Arial"/>
      <w:b/>
      <w:sz w:val="20"/>
    </w:rPr>
  </w:style>
  <w:style w:type="paragraph" w:styleId="BalloonText">
    <w:name w:val="Balloon Text"/>
    <w:basedOn w:val="Normal"/>
    <w:rsid w:val="00ED51CD"/>
    <w:rPr>
      <w:rFonts w:ascii="Tahoma" w:hAnsi="Tahoma"/>
      <w:sz w:val="16"/>
    </w:rPr>
  </w:style>
  <w:style w:type="paragraph" w:styleId="NormalWeb">
    <w:name w:val="Normal (Web)"/>
    <w:basedOn w:val="Normal"/>
    <w:rsid w:val="00ED51CD"/>
    <w:pPr>
      <w:spacing w:before="100" w:after="100"/>
    </w:pPr>
    <w:rPr>
      <w:color w:val="000000"/>
    </w:rPr>
  </w:style>
  <w:style w:type="character" w:styleId="Strong">
    <w:name w:val="Strong"/>
    <w:qFormat/>
    <w:rsid w:val="00ED51CD"/>
    <w:rPr>
      <w:b/>
    </w:rPr>
  </w:style>
  <w:style w:type="character" w:styleId="Hyperlink">
    <w:name w:val="Hyperlink"/>
    <w:rsid w:val="00ED51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sz w:val="20"/>
    </w:rPr>
  </w:style>
  <w:style w:type="paragraph" w:styleId="Heading4">
    <w:name w:val="heading 4"/>
    <w:basedOn w:val="Normal"/>
    <w:next w:val="Normal"/>
    <w:qFormat/>
    <w:pPr>
      <w:keepNext/>
      <w:jc w:val="center"/>
      <w:outlineLvl w:val="3"/>
    </w:pPr>
    <w:rPr>
      <w:rFonts w:ascii="Arial" w:hAnsi="Arial"/>
      <w:b/>
      <w:sz w:val="28"/>
      <w:lang w:val="fr-FR"/>
    </w:rPr>
  </w:style>
  <w:style w:type="paragraph" w:styleId="Heading5">
    <w:name w:val="heading 5"/>
    <w:basedOn w:val="Normal"/>
    <w:next w:val="Normal"/>
    <w:qFormat/>
    <w:pPr>
      <w:keepNext/>
      <w:jc w:val="center"/>
      <w:outlineLvl w:val="4"/>
    </w:pPr>
    <w:rPr>
      <w:rFonts w:ascii="Arial" w:hAnsi="Arial"/>
      <w:b/>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rFonts w:ascii="Arial" w:hAnsi="Arial"/>
      <w:b/>
      <w:sz w:val="36"/>
      <w:u w:val="single"/>
    </w:rPr>
  </w:style>
  <w:style w:type="paragraph" w:styleId="Subtitle">
    <w:name w:val="Subtitle"/>
    <w:basedOn w:val="Normal"/>
    <w:qFormat/>
    <w:rPr>
      <w:rFonts w:ascii="Arial" w:hAnsi="Arial"/>
      <w:b/>
      <w:sz w:val="28"/>
    </w:rPr>
  </w:style>
  <w:style w:type="paragraph" w:styleId="BodyText">
    <w:name w:val="Body Text"/>
    <w:basedOn w:val="Normal"/>
    <w:semiHidden/>
    <w:rPr>
      <w:rFonts w:ascii="Arial" w:hAnsi="Arial"/>
      <w:b/>
      <w:sz w:val="20"/>
    </w:rPr>
  </w:style>
  <w:style w:type="paragraph" w:styleId="BalloonText">
    <w:name w:val="Balloon Text"/>
    <w:basedOn w:val="Normal"/>
    <w:rPr>
      <w:rFonts w:ascii="Tahoma" w:hAnsi="Tahoma"/>
      <w:sz w:val="16"/>
    </w:rPr>
  </w:style>
  <w:style w:type="paragraph" w:styleId="NormalWeb">
    <w:name w:val="Normal (Web)"/>
    <w:basedOn w:val="Normal"/>
    <w:pPr>
      <w:spacing w:before="100" w:after="100"/>
    </w:pPr>
    <w:rPr>
      <w:color w:val="000000"/>
    </w:rPr>
  </w:style>
  <w:style w:type="character" w:styleId="Strong">
    <w:name w:val="Strong"/>
    <w:qFormat/>
    <w:rPr>
      <w:b/>
    </w:rPr>
  </w:style>
  <w:style w:type="character" w:styleId="Hyperlink">
    <w:name w:val="Hyper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2002 Team Match Play Championship</vt:lpstr>
    </vt:vector>
  </TitlesOfParts>
  <Company>BMG Entertainment</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 Team Match Play Championship</dc:title>
  <dc:creator>jay saks</dc:creator>
  <cp:lastModifiedBy>Mike Reilly</cp:lastModifiedBy>
  <cp:revision>31</cp:revision>
  <cp:lastPrinted>2022-04-11T22:02:00Z</cp:lastPrinted>
  <dcterms:created xsi:type="dcterms:W3CDTF">2017-03-30T22:28:00Z</dcterms:created>
  <dcterms:modified xsi:type="dcterms:W3CDTF">2025-04-15T15:56:00Z</dcterms:modified>
</cp:coreProperties>
</file>